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D2" w:rsidRPr="008403D2" w:rsidRDefault="007C262F" w:rsidP="008403D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образования и науки республики</w:t>
      </w:r>
      <w:r w:rsidR="008403D2" w:rsidRPr="008403D2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 xml:space="preserve"> казахстан</w:t>
      </w:r>
    </w:p>
    <w:p w:rsidR="008403D2" w:rsidRPr="008403D2" w:rsidRDefault="008403D2" w:rsidP="008403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0338" w:type="dxa"/>
        <w:tblLayout w:type="fixed"/>
        <w:tblLook w:val="0000" w:firstRow="0" w:lastRow="0" w:firstColumn="0" w:lastColumn="0" w:noHBand="0" w:noVBand="0"/>
      </w:tblPr>
      <w:tblGrid>
        <w:gridCol w:w="3510"/>
        <w:gridCol w:w="2688"/>
        <w:gridCol w:w="4140"/>
      </w:tblGrid>
      <w:tr w:rsidR="008403D2" w:rsidRPr="008403D2" w:rsidTr="00D145E4">
        <w:trPr>
          <w:trHeight w:val="1620"/>
        </w:trPr>
        <w:tc>
          <w:tcPr>
            <w:tcW w:w="3510" w:type="dxa"/>
          </w:tcPr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 А</w:t>
            </w:r>
            <w:r w:rsidRPr="008403D2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8403D2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 факультет</w:t>
            </w:r>
          </w:p>
        </w:tc>
        <w:tc>
          <w:tcPr>
            <w:tcW w:w="2688" w:type="dxa"/>
          </w:tcPr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8403D2" w:rsidRPr="008403D2" w:rsidRDefault="008403D2" w:rsidP="008403D2">
            <w:pPr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  <w:p w:rsidR="008403D2" w:rsidRPr="008403D2" w:rsidRDefault="007C262F" w:rsidP="008403D2">
            <w:pPr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п</w:t>
            </w:r>
            <w:r w:rsidR="008403D2"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роректор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="008403D2"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учебной работе  и НТО</w:t>
            </w:r>
          </w:p>
          <w:p w:rsidR="008403D2" w:rsidRPr="007C262F" w:rsidRDefault="008403D2" w:rsidP="008403D2">
            <w:pPr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C26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</w:t>
            </w:r>
            <w:r w:rsidR="007C262F" w:rsidRPr="007C26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</w:t>
            </w:r>
            <w:proofErr w:type="spellStart"/>
            <w:r w:rsidR="007C262F" w:rsidRPr="007C26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Ф.Майер</w:t>
            </w:r>
            <w:proofErr w:type="spellEnd"/>
          </w:p>
          <w:p w:rsidR="008403D2" w:rsidRPr="008403D2" w:rsidRDefault="00436D90" w:rsidP="008403D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______._____.2018</w:t>
            </w:r>
            <w:r w:rsidR="008403D2"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г.</w:t>
            </w:r>
          </w:p>
        </w:tc>
      </w:tr>
    </w:tbl>
    <w:p w:rsidR="008403D2" w:rsidRPr="008403D2" w:rsidRDefault="008403D2" w:rsidP="008403D2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p w:rsidR="008403D2" w:rsidRPr="008403D2" w:rsidRDefault="008403D2" w:rsidP="008403D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биологии и химии</w:t>
      </w:r>
    </w:p>
    <w:p w:rsidR="008403D2" w:rsidRPr="008403D2" w:rsidRDefault="008403D2" w:rsidP="00840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03D2" w:rsidRPr="008403D2" w:rsidRDefault="008403D2" w:rsidP="00840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03D2" w:rsidRDefault="008403D2" w:rsidP="008403D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программа</w:t>
      </w:r>
    </w:p>
    <w:p w:rsidR="005B5D86" w:rsidRPr="005B5D86" w:rsidRDefault="005B5D86" w:rsidP="008403D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5B5D86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Syllabus</w:t>
      </w:r>
      <w:r w:rsidRPr="00436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</w:p>
    <w:p w:rsidR="008403D2" w:rsidRPr="00436D90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 xml:space="preserve">дисциплины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>Методика преподавания биологии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 xml:space="preserve">специальность       </w:t>
      </w:r>
      <w:r>
        <w:rPr>
          <w:rFonts w:ascii="Times New Roman" w:hAnsi="Times New Roman" w:cs="Times New Roman"/>
          <w:sz w:val="28"/>
          <w:szCs w:val="28"/>
        </w:rPr>
        <w:tab/>
        <w:t>5В060700</w:t>
      </w:r>
      <w:r w:rsidRPr="008403D2">
        <w:rPr>
          <w:rFonts w:ascii="Times New Roman" w:hAnsi="Times New Roman" w:cs="Times New Roman"/>
          <w:sz w:val="28"/>
          <w:szCs w:val="28"/>
        </w:rPr>
        <w:t xml:space="preserve">-Биология          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5B5D86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 xml:space="preserve">кредитов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>3</w:t>
      </w:r>
      <w:r w:rsidR="005B5D86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="005B5D86" w:rsidRPr="005B5D86">
        <w:rPr>
          <w:rFonts w:ascii="Times New Roman" w:hAnsi="Times New Roman" w:cs="Times New Roman"/>
          <w:sz w:val="28"/>
          <w:szCs w:val="28"/>
        </w:rPr>
        <w:t xml:space="preserve"> /5</w:t>
      </w:r>
      <w:r w:rsidR="005B5D86">
        <w:rPr>
          <w:rFonts w:ascii="Times New Roman" w:hAnsi="Times New Roman" w:cs="Times New Roman"/>
          <w:sz w:val="28"/>
          <w:szCs w:val="28"/>
          <w:lang w:val="en-US"/>
        </w:rPr>
        <w:t>ECTS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5B5D86" w:rsidRDefault="005B5D86" w:rsidP="005B5D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436D90">
        <w:rPr>
          <w:rFonts w:ascii="Times New Roman" w:hAnsi="Times New Roman" w:cs="Times New Roman"/>
          <w:sz w:val="28"/>
          <w:szCs w:val="28"/>
        </w:rPr>
        <w:t>8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lastRenderedPageBreak/>
        <w:t xml:space="preserve">Рабочая учебная программа составлена Орловой Л.Г., старшим преподавателем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5B5D86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____.____. 201</w:t>
      </w:r>
      <w:r w:rsidR="00436D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03D2"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______________________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3D2" w:rsidRPr="008403D2" w:rsidRDefault="008403D2" w:rsidP="008403D2">
      <w:pPr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Рассмотрена и рекомендована на заседании кафедры биологии и химии </w:t>
      </w:r>
    </w:p>
    <w:p w:rsidR="008403D2" w:rsidRPr="008403D2" w:rsidRDefault="005B5D86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____.____. 201</w:t>
      </w:r>
      <w:r w:rsidR="003D5AF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="008403D2"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протокол № ___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3D2" w:rsidRPr="008403D2" w:rsidRDefault="008403D2" w:rsidP="008403D2">
      <w:pPr>
        <w:tabs>
          <w:tab w:val="left" w:pos="6480"/>
        </w:tabs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_________________________________    </w:t>
      </w:r>
      <w:proofErr w:type="spellStart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>Г.Султангазина</w:t>
      </w:r>
      <w:proofErr w:type="spellEnd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8403D2" w:rsidRPr="008403D2" w:rsidRDefault="008403D2" w:rsidP="008403D2">
      <w:pPr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Одобрена</w:t>
      </w:r>
      <w:proofErr w:type="gramEnd"/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методическим советом Аграрно-биологического факультета</w:t>
      </w:r>
    </w:p>
    <w:p w:rsidR="008403D2" w:rsidRPr="008403D2" w:rsidRDefault="005B5D86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___.___. 201</w:t>
      </w:r>
      <w:r w:rsidR="00436D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03D2"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протокол № ___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3D2" w:rsidRPr="008403D2" w:rsidRDefault="008403D2" w:rsidP="008403D2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_________________  М. </w:t>
      </w:r>
      <w:proofErr w:type="spellStart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Шепелев</w:t>
      </w:r>
      <w:proofErr w:type="spellEnd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03D2" w:rsidRPr="008403D2" w:rsidRDefault="008403D2" w:rsidP="008403D2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3D2">
        <w:rPr>
          <w:rFonts w:ascii="Times New Roman" w:hAnsi="Times New Roman" w:cs="Times New Roman"/>
          <w:b/>
          <w:sz w:val="28"/>
          <w:szCs w:val="28"/>
        </w:rPr>
        <w:lastRenderedPageBreak/>
        <w:t>1 Описание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Дисциплина «Методика преподавания биологии» является элективной профилирующей дисциплиной. 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 </w:t>
      </w:r>
      <w:r>
        <w:rPr>
          <w:rFonts w:ascii="Times New Roman" w:hAnsi="Times New Roman" w:cs="Times New Roman"/>
          <w:sz w:val="28"/>
          <w:szCs w:val="28"/>
        </w:rPr>
        <w:t>5В060700-Биология</w:t>
      </w:r>
      <w:r w:rsidRPr="008403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Данный курс рассматривает вопросы преподавания биологических дисциплин в школе; единство содержания и методов преподавания, взаимосвязь между формами учебной работы, преемственности, целостности и развития всех элементов воспитывающего обучения. Частные методики в лекционном курсе рассматриваются в обобщенном виде и подробно изучаются на лабораторно-практических занятиях, в ходе которых проводится ознакомление студентов с техникой и методикой школьного эксперимента по конкретным темам школьной программы, с построением и методикой проведения уроков, практических самостоятельных занятий, с методикой анализа уроков.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03D2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8403D2">
        <w:rPr>
          <w:rFonts w:ascii="Times New Roman" w:hAnsi="Times New Roman" w:cs="Times New Roman"/>
          <w:b/>
          <w:sz w:val="28"/>
          <w:szCs w:val="28"/>
        </w:rPr>
        <w:t>:</w:t>
      </w:r>
      <w:r w:rsidRPr="008403D2">
        <w:rPr>
          <w:rFonts w:ascii="Times New Roman" w:hAnsi="Times New Roman" w:cs="Times New Roman"/>
          <w:sz w:val="28"/>
          <w:szCs w:val="28"/>
        </w:rPr>
        <w:t xml:space="preserve"> ботаника, зоология, биология клетки, генетика, микробиология, физиология человека и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Пострекви</w:t>
      </w:r>
      <w:r w:rsidRPr="008403D2">
        <w:rPr>
          <w:rFonts w:ascii="Times New Roman" w:hAnsi="Times New Roman" w:cs="Times New Roman"/>
          <w:b/>
          <w:sz w:val="28"/>
          <w:szCs w:val="28"/>
        </w:rPr>
        <w:t>зиты</w:t>
      </w:r>
      <w:proofErr w:type="spellEnd"/>
      <w:r w:rsidRPr="008403D2">
        <w:rPr>
          <w:rFonts w:ascii="Times New Roman" w:hAnsi="Times New Roman" w:cs="Times New Roman"/>
          <w:b/>
          <w:sz w:val="28"/>
          <w:szCs w:val="28"/>
        </w:rPr>
        <w:t>:</w:t>
      </w:r>
      <w:r w:rsidRPr="008403D2">
        <w:rPr>
          <w:rFonts w:ascii="Times New Roman" w:hAnsi="Times New Roman" w:cs="Times New Roman"/>
          <w:sz w:val="28"/>
          <w:szCs w:val="28"/>
        </w:rPr>
        <w:t xml:space="preserve"> педагогическая практика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3D2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</w:p>
    <w:p w:rsid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Цель дисциплины: освоение важнейших проблем воспитания и обучения предметам биологического цикла в школе, ознакомление обучающихся с организационными формами учебного процесса, методами и методическими приемами проведения уроков биологии.</w:t>
      </w:r>
    </w:p>
    <w:p w:rsidR="000B3FB8" w:rsidRPr="008403D2" w:rsidRDefault="000B3FB8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дисциплины:</w:t>
      </w:r>
      <w:r w:rsidRPr="000B3FB8">
        <w:rPr>
          <w:sz w:val="18"/>
          <w:szCs w:val="18"/>
        </w:rPr>
        <w:t xml:space="preserve"> </w:t>
      </w:r>
      <w:r w:rsidRPr="000B3FB8">
        <w:rPr>
          <w:rFonts w:ascii="Times New Roman" w:hAnsi="Times New Roman" w:cs="Times New Roman"/>
          <w:sz w:val="28"/>
          <w:szCs w:val="28"/>
        </w:rPr>
        <w:t>повышение теоретического уровня раскрытия основных условий для организации самостоятельной работы студ</w:t>
      </w:r>
      <w:r>
        <w:rPr>
          <w:rFonts w:ascii="Times New Roman" w:hAnsi="Times New Roman" w:cs="Times New Roman"/>
          <w:sz w:val="28"/>
          <w:szCs w:val="28"/>
        </w:rPr>
        <w:t>ентов, приведение курса методики</w:t>
      </w:r>
      <w:r w:rsidRPr="000B3FB8">
        <w:rPr>
          <w:rFonts w:ascii="Times New Roman" w:hAnsi="Times New Roman" w:cs="Times New Roman"/>
          <w:sz w:val="28"/>
          <w:szCs w:val="28"/>
        </w:rPr>
        <w:t xml:space="preserve"> преподавания биологии в соответствие с современным состоянием системы естественнонаучных ди</w:t>
      </w:r>
      <w:r>
        <w:rPr>
          <w:rFonts w:ascii="Times New Roman" w:hAnsi="Times New Roman" w:cs="Times New Roman"/>
          <w:sz w:val="28"/>
          <w:szCs w:val="28"/>
        </w:rPr>
        <w:t xml:space="preserve">сциплин средних школ, изучение </w:t>
      </w:r>
      <w:r w:rsidRPr="000B3FB8">
        <w:rPr>
          <w:rFonts w:ascii="Times New Roman" w:hAnsi="Times New Roman" w:cs="Times New Roman"/>
          <w:sz w:val="28"/>
          <w:szCs w:val="28"/>
        </w:rPr>
        <w:t xml:space="preserve"> системы методов преподавания, основ развивающего обучения и методов активизирующих его</w:t>
      </w:r>
      <w:r w:rsidRPr="007A6854">
        <w:rPr>
          <w:sz w:val="18"/>
          <w:szCs w:val="18"/>
        </w:rPr>
        <w:t>.</w:t>
      </w:r>
    </w:p>
    <w:p w:rsidR="008403D2" w:rsidRPr="008403D2" w:rsidRDefault="008403D2" w:rsidP="000B3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При изучении курса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должны</w:t>
      </w:r>
      <w:r w:rsidRPr="008403D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</w:t>
      </w:r>
      <w:r w:rsidRPr="008403D2">
        <w:rPr>
          <w:rFonts w:ascii="Times New Roman" w:hAnsi="Times New Roman" w:cs="Times New Roman"/>
          <w:sz w:val="28"/>
          <w:szCs w:val="28"/>
        </w:rPr>
        <w:t xml:space="preserve"> и принципы построения разделов биологии; </w:t>
      </w:r>
      <w:r>
        <w:rPr>
          <w:rFonts w:ascii="Times New Roman" w:hAnsi="Times New Roman" w:cs="Times New Roman"/>
          <w:sz w:val="28"/>
          <w:szCs w:val="28"/>
        </w:rPr>
        <w:t>методику формирования понятий с познавательным развитием и</w:t>
      </w:r>
      <w:r w:rsidRPr="008403D2">
        <w:rPr>
          <w:rFonts w:ascii="Times New Roman" w:hAnsi="Times New Roman" w:cs="Times New Roman"/>
          <w:sz w:val="28"/>
          <w:szCs w:val="28"/>
        </w:rPr>
        <w:t xml:space="preserve"> углублением основных общебиологических и экологических понятий в целях построения целостной картины органического мира;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0B3FB8" w:rsidRPr="000B3FB8" w:rsidRDefault="008403D2" w:rsidP="000B3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03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анализировать программу учебников и методической литературы, применять полученные в области биологии знания для решения педагогических и других методических задач, планировать, организовывать и вести научно-воспитательную работу, определять степень и глубину усвоения обучающимися учебного материала, использовать различные приемы и средства контроля знаний, методически грамотно проводить лабораторные и практические занятия, использовать различные средства наглядности ТСО.</w:t>
      </w:r>
      <w:proofErr w:type="gramEnd"/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49C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="00C9349C" w:rsidRPr="00C9349C">
        <w:rPr>
          <w:rFonts w:ascii="Times New Roman" w:hAnsi="Times New Roman" w:cs="Times New Roman"/>
          <w:b/>
          <w:i/>
          <w:sz w:val="28"/>
          <w:szCs w:val="28"/>
        </w:rPr>
        <w:t xml:space="preserve"> навыками</w:t>
      </w:r>
      <w:r w:rsidRPr="00C9349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lastRenderedPageBreak/>
        <w:t>- составления календарно-тематических планов, поурочных планов-конспектов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- разработки сценариев нетрадиционных уроков в форме ролевых и деловых игр, викторины,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>-рингов, дебатов и т.д. с использованием инновационных технологии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 грамотного проведения лабораторных и практических занятий использования разл</w:t>
      </w:r>
      <w:r w:rsidR="00C9349C">
        <w:rPr>
          <w:rFonts w:ascii="Times New Roman" w:hAnsi="Times New Roman" w:cs="Times New Roman"/>
          <w:sz w:val="28"/>
          <w:szCs w:val="28"/>
        </w:rPr>
        <w:t>ичных средств наглядности и ТСО;</w:t>
      </w:r>
    </w:p>
    <w:p w:rsidR="008403D2" w:rsidRPr="00C9349C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49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C9349C" w:rsidRPr="00C9349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9349C">
        <w:rPr>
          <w:rFonts w:ascii="Times New Roman" w:hAnsi="Times New Roman" w:cs="Times New Roman"/>
          <w:b/>
          <w:i/>
          <w:sz w:val="28"/>
          <w:szCs w:val="28"/>
        </w:rPr>
        <w:t>быть компетентными: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основных направлениях МПБ: предметах биологического цикла; ботанике, зоологии, анатомии человека, общей биологии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вопросах содержания и принципах построение разделов МПБ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в </w:t>
      </w:r>
      <w:r w:rsidRPr="008403D2">
        <w:rPr>
          <w:rFonts w:ascii="Times New Roman" w:hAnsi="Times New Roman" w:cs="Times New Roman"/>
          <w:sz w:val="28"/>
          <w:szCs w:val="28"/>
        </w:rPr>
        <w:t>методике формирования понятий с познавательным развитием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вопросах анализа программы учебников и методической литературы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процессах организации планирования воспитательной работы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использовании различных приемов и средств контроля знаний</w:t>
      </w:r>
      <w:r w:rsidR="00C9349C">
        <w:rPr>
          <w:rFonts w:ascii="Times New Roman" w:hAnsi="Times New Roman" w:cs="Times New Roman"/>
          <w:sz w:val="28"/>
          <w:szCs w:val="28"/>
        </w:rPr>
        <w:t>.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Pr="008403D2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lastRenderedPageBreak/>
        <w:t>2 Содержание дисциплины</w:t>
      </w:r>
    </w:p>
    <w:p w:rsidR="00C9349C" w:rsidRP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Модуль 1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>.</w:t>
      </w:r>
      <w:r w:rsidRPr="00C9349C">
        <w:rPr>
          <w:rFonts w:ascii="Times New Roman" w:hAnsi="Times New Roman" w:cs="Times New Roman"/>
          <w:b/>
          <w:sz w:val="28"/>
          <w:szCs w:val="28"/>
        </w:rPr>
        <w:t xml:space="preserve"> Краткая история и теоретические основы методики преподавания биологии </w:t>
      </w:r>
    </w:p>
    <w:p w:rsidR="00C9349C" w:rsidRP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1.1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Концепция биологического образования в современной школе. Цели и задачи биологического образования. Приоритетные направления биологической науки, имеющие принципиальное теоретическое и практическое значение. Влияние достижений науки о жизни на цели, содержание и структуру школьного курса биологии, и методику его преподавания. Предмет, цели и задачи методики преподавания биологии. Связь методики преподавания с другими науками. Методы научного исследования в методике преподавания. Научные основы методики преподавания биологии.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и частные методики преподавания биологии.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1.2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Краткая история методики преподавания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Основные этапы в развитии методики преподавания биологии как педагогической науки.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Заслуги В.Ф.</w:t>
      </w:r>
      <w:r w:rsidR="007C262F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 xml:space="preserve">Зуева в решении важнейших проблем методики: наука и учебный процесс, последовательность и система содержания, доступность его изложения, место натуральной и изобразительной наглядности, практическая роль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естественно-исторического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Проблемы методики, поставленные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А.Н.Бекетовым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- воспитание самостоятельного мышления, развитие наблюдательности. Обоснование значимости «Индуктивного метода».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Развитие А.Я.</w:t>
      </w:r>
      <w:r w:rsidR="007C262F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 xml:space="preserve">Гердом эволюционно-биологического направления в методике под влиянием работ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Ч.Дарвина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>, задача формирования мировоззрения у учащихся. Разработка методики практических, классных и домашних занятий и экскурсий.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Разработка вопросов, связанных с совершенствованием содержания уроков как основной формы организации учебного процесса в советский период. Ведущие методисты, игравшие основную роль в становлении советской школы и методики преподавания биологии. Новые теоретические труды И.И.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Боровицкого, В.В.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Всесвятского, Н.М.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Верзилина, В.М.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Корсунской, Н.А.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Рыкова, А.А.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Яхонтова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>, И.Д.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Зверева, Е.П.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Бруновт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и др. Совершенствование содержания биологического образования в средней школе. Методика обучения биологии в системе непрерывного образования.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1.3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Дидактические принципы, структура и содержание школьного биологического образования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Биология как одна из базовых дисциплин в структуре содержания основного общего и среднего (полного) образования. Принцип последовательности в обучении биологии. Принцип политехнизма и связь теории с практикой. Принцип доступности и наглядности в обучении биологии, </w:t>
      </w:r>
      <w:r w:rsidRPr="008403D2">
        <w:rPr>
          <w:rFonts w:ascii="Times New Roman" w:hAnsi="Times New Roman" w:cs="Times New Roman"/>
          <w:sz w:val="28"/>
          <w:szCs w:val="28"/>
        </w:rPr>
        <w:lastRenderedPageBreak/>
        <w:t xml:space="preserve">научность учебного материала. Связь школьного предмета «Биология» с другими дисциплинами,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межпредме</w:t>
      </w:r>
      <w:r w:rsidR="00C9349C">
        <w:rPr>
          <w:rFonts w:ascii="Times New Roman" w:hAnsi="Times New Roman" w:cs="Times New Roman"/>
          <w:sz w:val="28"/>
          <w:szCs w:val="28"/>
        </w:rPr>
        <w:t>тные</w:t>
      </w:r>
      <w:proofErr w:type="spellEnd"/>
      <w:r w:rsidR="00C934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9349C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="00C9349C">
        <w:rPr>
          <w:rFonts w:ascii="Times New Roman" w:hAnsi="Times New Roman" w:cs="Times New Roman"/>
          <w:sz w:val="28"/>
          <w:szCs w:val="28"/>
        </w:rPr>
        <w:t xml:space="preserve"> связи. Содержание школьного предмета</w:t>
      </w:r>
      <w:r w:rsidRPr="008403D2">
        <w:rPr>
          <w:rFonts w:ascii="Times New Roman" w:hAnsi="Times New Roman" w:cs="Times New Roman"/>
          <w:sz w:val="28"/>
          <w:szCs w:val="28"/>
        </w:rPr>
        <w:t xml:space="preserve"> «Биология» по действующей учебной программе. Курсы «Ботаника», «Зоология», «Человек и его здоровье», «Общая биология».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Система содержания школьного биологического образования. Теории, законы, закономерности, понятия и научные факты составляющие основу формирования у учащихся научной картины мира. Реализация единства задач обучения, воспитания и развития. Отбор содержания школьного курса биологии на основе ведущих принципов государственной политики в области образования. Преемственность обучения и сохранение положительных традиций школьного биологического образования.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1.4 Основные понятия школьной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Основные понятия школьной биологии. Классификация понятий: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простые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и сложные, специальные и общебиологические. Методика развития понятий. Движение понятий в темах и отдельных курсах. Условия формирования понятий: условия правильности восприятий, представлений, понятий. Значение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связей при изложении материала, вопросы учителя на уроках, построение схем, таблиц для развития понятий.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1.5 Воспитание в процессе обучения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Система воспитывающего обучения биологии. Воспитание мировоззрения. Основные принципы и задачи экологического воспитания. Нравственное, эстетическое воспитание, воспитание творческой личности, комплексный подход к воспитанию</w:t>
      </w: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Модуль 2</w:t>
      </w:r>
      <w:r w:rsidR="00C9349C">
        <w:rPr>
          <w:rFonts w:ascii="Times New Roman" w:hAnsi="Times New Roman" w:cs="Times New Roman"/>
          <w:b/>
          <w:sz w:val="28"/>
          <w:szCs w:val="28"/>
        </w:rPr>
        <w:t>.</w:t>
      </w:r>
      <w:r w:rsidRPr="00C9349C">
        <w:rPr>
          <w:rFonts w:ascii="Times New Roman" w:hAnsi="Times New Roman" w:cs="Times New Roman"/>
          <w:b/>
          <w:sz w:val="28"/>
          <w:szCs w:val="28"/>
        </w:rPr>
        <w:t xml:space="preserve"> Методы и частные методики обучения биологии</w:t>
      </w:r>
    </w:p>
    <w:p w:rsidR="00C9349C" w:rsidRP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2.1</w:t>
      </w:r>
      <w:r w:rsid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Методы и методические приемы обучения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Методы и их классификация. Учебный метод. Группировка методов по их наиболее существенным признакам. Развитие и сочетание методов. Словесные методы, их возможности в преподавании биологии. Их виды: беседа, объяснение, рассказ, лекция. Наглядные методы: отличие их от общих педагогических принципов наглядности. Классификация наглядных методов; значение технических средств обучения. Связь наглядных методов с развитием понятий. Практические методы. Роль наблюдения и эксперимента в обучении биологии. Виды практических методов - работы по распознаванию и определению природных объектов; наблюдения с последующей регистрацией явления, проведение эксперимента. Классификация методов по характеру деятельности учащихся. Психолого-педагогическое обоснование выбора методов обучения. Методика организации работы с учебником и другой учебной литературой по биологии. Понятие о методических приемах и их характеристика. Активные методы обучения. Развивающее обучение. Модульное обучение.</w:t>
      </w: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lastRenderedPageBreak/>
        <w:t>2.2 Контроль и его значение в обучении биологии</w:t>
      </w: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Использование компьютерной техники. Контроль и оценка знаний, умений и навыков учащихся по биологии. Виды и методы проверки знаний, умений. Критерии оценок.</w:t>
      </w:r>
    </w:p>
    <w:p w:rsidR="00C9349C" w:rsidRPr="008403D2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2.3 Формы организации учебного процесса по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Система форм преподавания биологии, взаимосвязь форм преподавания. Урок - основная форма организации учебного процесса биологии. Требования к уроку Система уроков. Особенности уроков биологии. Типы и структура уроков по биологии. Подготовка к уроку. Поурочный план. Образовательные, развивающие и воспитательные задачи урока, содержание и методы его проведения. Дедуктивное и индуктивное построение урока, система уроков в теме.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Проблемное построение урока. Виды учебных проблем по содержанию понятий. Варианты проблемного построения материала и структура урока. Приемы создания проблемных ситуаций, зависящих от содержания биологических курсов в целом и каждого урока в частности.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Организация проверки и учета знаний. Уроки с практической работой. Методика анализа урока. Самостоятельная работа учащихся и формы ее проведения.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2.4 Экскурсия как важная форма обучения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Экскурсия как важная форма организации учебно-воспитательной работы по биологии, подготовка к экскурсии. Место экскурсии в системе уроков, проведение экскурсий в природу. Методика проведения уроков экскурсий. Экскурсия по ботанике, зоологии, общей биологии.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2.5 Внеклассные занятия по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Внеурочные работы как форма организации учебного процесса для выполнения обязательных практических работ в уголке живой природы, на школьном учебно-опытном участке.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Виды внеклассной работы: групповые, массовые, индивидуальные, кружки, факультативы, тематические биологические вечера.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Массовая внеклассная работа: олимпиада, конференции. Методика подготовки, организации и проведения внеклассной работы по биологии.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2.6 Материальная база преподавания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Кабинет биологии, его организация, оборудование, формирование. Содержание и хранение средств наглядности. Комплексы учебного оборудования по темам каждого курса биологии. Требования, предъявляемые к кабинету как базе обучения и воспитания учащихся.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2.7 Методические основы изучения ботаники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Методические основы изучения раздела о растениях. Формирование понятий о взаимосвязи строения и функций растительного организма, его </w:t>
      </w:r>
      <w:r w:rsidRPr="008403D2">
        <w:rPr>
          <w:rFonts w:ascii="Times New Roman" w:hAnsi="Times New Roman" w:cs="Times New Roman"/>
          <w:sz w:val="28"/>
          <w:szCs w:val="28"/>
        </w:rPr>
        <w:lastRenderedPageBreak/>
        <w:t>целостности, взаимосвязи организма с внешней средой, эволюции, влияния человека на живую природу и ее охрану, связи теории с практикой. Формирование учебных и практических умений при изучении растений. Роль и методика проведения лабораторных работ. Лабораторные работы репродуктивного и поискового характера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2.8 Методические основы изучения зоологии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Методика формирования знаний учащихся о таксономических категориях при изучении животных. Средства активизации учебно-познавательной деятельности, методика и техника использования различных средств наглядности. Методические требования к изучению отдельных тем при изучении раздела «Животные».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2.9 Методические основы преподавания курса «Человек»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Образовательно-воспитательное значение и особенности преподавания анатомии, физиологии и гигиены человека. Анализ программы, учебников и методической литературы. Формы, методы, методические приемы и организация учебно-познавательной деятельности учащихся при изучении организма человека. Гигиеническое и половое воспитание, методические особенности проведения уроков по изучению вопросов гигиены. Формирование умений по самонаблюдению и навыков здорового образа жизни.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2.10 Методические особенности изучения общей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Методические особенности изучения общих закономерностей и биологических теорий. Использование проблемных подходов и познавательных задач. Реализация принципов причинности, системности и историзма. Формирование и развитие понятий о клеточных структурах и процессах; о структуре гена и закономерностях наследственности; развитие эволюционных и экологических понятий. Система знаний для развития научного мышления и степени самостоятельности учащихся. Методические приемы реализации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связей.</w:t>
      </w: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8403D2" w:rsidRPr="00C9349C" w:rsidRDefault="008403D2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9C">
        <w:rPr>
          <w:rFonts w:ascii="Times New Roman" w:hAnsi="Times New Roman" w:cs="Times New Roman"/>
          <w:sz w:val="28"/>
          <w:szCs w:val="28"/>
        </w:rPr>
        <w:t xml:space="preserve">Пономарева </w:t>
      </w:r>
      <w:proofErr w:type="spellStart"/>
      <w:r w:rsidRPr="00C9349C">
        <w:rPr>
          <w:rFonts w:ascii="Times New Roman" w:hAnsi="Times New Roman" w:cs="Times New Roman"/>
          <w:sz w:val="28"/>
          <w:szCs w:val="28"/>
        </w:rPr>
        <w:t>М.Н.,Соломина</w:t>
      </w:r>
      <w:proofErr w:type="spellEnd"/>
      <w:r w:rsidRPr="00C9349C">
        <w:rPr>
          <w:rFonts w:ascii="Times New Roman" w:hAnsi="Times New Roman" w:cs="Times New Roman"/>
          <w:sz w:val="28"/>
          <w:szCs w:val="28"/>
        </w:rPr>
        <w:t xml:space="preserve"> В.П.,</w:t>
      </w:r>
      <w:proofErr w:type="spellStart"/>
      <w:r w:rsidRPr="00C9349C">
        <w:rPr>
          <w:rFonts w:ascii="Times New Roman" w:hAnsi="Times New Roman" w:cs="Times New Roman"/>
          <w:sz w:val="28"/>
          <w:szCs w:val="28"/>
        </w:rPr>
        <w:t>Сидельникова</w:t>
      </w:r>
      <w:proofErr w:type="spellEnd"/>
      <w:r w:rsidRPr="00C9349C">
        <w:rPr>
          <w:rFonts w:ascii="Times New Roman" w:hAnsi="Times New Roman" w:cs="Times New Roman"/>
          <w:sz w:val="28"/>
          <w:szCs w:val="28"/>
        </w:rPr>
        <w:t xml:space="preserve"> Г.Д.. Общая методика обучения биологии. М.: Издательский центр «Академия», 2003.-272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sz w:val="28"/>
          <w:szCs w:val="28"/>
        </w:rPr>
        <w:t>с</w:t>
      </w:r>
      <w:r w:rsidR="00C9349C">
        <w:rPr>
          <w:rFonts w:ascii="Times New Roman" w:hAnsi="Times New Roman" w:cs="Times New Roman"/>
          <w:sz w:val="28"/>
          <w:szCs w:val="28"/>
        </w:rPr>
        <w:t>.</w:t>
      </w:r>
    </w:p>
    <w:p w:rsidR="008403D2" w:rsidRPr="005D0B0B" w:rsidRDefault="005D0B0B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Конюшко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>, В.С. Методика обучения биологии</w:t>
      </w:r>
      <w:r w:rsidR="007C262F">
        <w:rPr>
          <w:rFonts w:ascii="Times New Roman" w:hAnsi="Times New Roman" w:cs="Times New Roman"/>
          <w:sz w:val="28"/>
          <w:szCs w:val="28"/>
        </w:rPr>
        <w:t xml:space="preserve"> </w:t>
      </w:r>
      <w:r w:rsidRPr="005D0B0B">
        <w:rPr>
          <w:rFonts w:ascii="Times New Roman" w:hAnsi="Times New Roman" w:cs="Times New Roman"/>
          <w:sz w:val="28"/>
          <w:szCs w:val="28"/>
        </w:rPr>
        <w:t xml:space="preserve">[Электронный ресурс]: учебное пособие / В.С.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Конюшко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, С.Е. Павлюченко, С.В.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Чубаро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>.- Мн.: Книжный дом, 2004.- 256 с.</w:t>
      </w:r>
    </w:p>
    <w:p w:rsidR="00C9349C" w:rsidRPr="005D0B0B" w:rsidRDefault="005D0B0B" w:rsidP="005D0B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Пакулова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 В.М.. Работа с терминами на уроках биологии. М.: Просвещение, 1990.-180 с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D0B0B" w:rsidRDefault="005D0B0B" w:rsidP="005D0B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М.Д.Горячев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А.В.Долгополова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О.И.Ферапонтова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 xml:space="preserve">. Психология и педагогика: </w:t>
      </w: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5D0B0B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5D0B0B">
        <w:rPr>
          <w:rFonts w:ascii="Times New Roman" w:hAnsi="Times New Roman" w:cs="Times New Roman"/>
          <w:bCs/>
          <w:sz w:val="28"/>
          <w:szCs w:val="28"/>
        </w:rPr>
        <w:t>особ</w:t>
      </w:r>
      <w:proofErr w:type="spellEnd"/>
      <w:r w:rsidR="007C262F">
        <w:rPr>
          <w:rFonts w:ascii="Times New Roman" w:hAnsi="Times New Roman" w:cs="Times New Roman"/>
          <w:sz w:val="28"/>
          <w:szCs w:val="28"/>
        </w:rPr>
        <w:t xml:space="preserve"> </w:t>
      </w:r>
      <w:r w:rsidRPr="005D0B0B">
        <w:rPr>
          <w:rFonts w:ascii="Times New Roman" w:hAnsi="Times New Roman" w:cs="Times New Roman"/>
          <w:sz w:val="28"/>
          <w:szCs w:val="28"/>
        </w:rPr>
        <w:t xml:space="preserve">[Электронный ресурс]: учебник /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А.В.Долгополова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О.И.Ферапонтова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М.Д.Горячев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.- Самара: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Изд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5D0B0B">
        <w:rPr>
          <w:rFonts w:ascii="Times New Roman" w:hAnsi="Times New Roman" w:cs="Times New Roman"/>
          <w:sz w:val="28"/>
          <w:szCs w:val="28"/>
        </w:rPr>
        <w:t>Самарский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 университет», 2003.- 187с.</w:t>
      </w:r>
    </w:p>
    <w:p w:rsidR="005D0B0B" w:rsidRDefault="005D0B0B" w:rsidP="005D0B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8403D2" w:rsidRDefault="005D0B0B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Жалкевич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>, В.Т. Методика преподавания биологии</w:t>
      </w:r>
      <w:r w:rsidR="007C262F">
        <w:rPr>
          <w:rFonts w:ascii="Times New Roman" w:hAnsi="Times New Roman" w:cs="Times New Roman"/>
          <w:sz w:val="28"/>
          <w:szCs w:val="28"/>
        </w:rPr>
        <w:t xml:space="preserve"> </w:t>
      </w:r>
      <w:r w:rsidRPr="005D0B0B">
        <w:rPr>
          <w:rFonts w:ascii="Times New Roman" w:hAnsi="Times New Roman" w:cs="Times New Roman"/>
          <w:sz w:val="28"/>
          <w:szCs w:val="28"/>
        </w:rPr>
        <w:t>[Элек</w:t>
      </w:r>
      <w:r w:rsidR="007C262F">
        <w:rPr>
          <w:rFonts w:ascii="Times New Roman" w:hAnsi="Times New Roman" w:cs="Times New Roman"/>
          <w:sz w:val="28"/>
          <w:szCs w:val="28"/>
        </w:rPr>
        <w:t xml:space="preserve">тронный ресурс]: </w:t>
      </w:r>
      <w:r w:rsidRPr="005D0B0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: КГУ им. А.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  <w:r w:rsidR="007C262F">
        <w:rPr>
          <w:rFonts w:ascii="Times New Roman" w:hAnsi="Times New Roman" w:cs="Times New Roman"/>
          <w:sz w:val="28"/>
          <w:szCs w:val="28"/>
        </w:rPr>
        <w:t>, 2010</w:t>
      </w:r>
    </w:p>
    <w:p w:rsidR="005D0B0B" w:rsidRPr="005D0B0B" w:rsidRDefault="005D0B0B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B0B">
        <w:rPr>
          <w:rFonts w:ascii="Times New Roman" w:hAnsi="Times New Roman" w:cs="Times New Roman"/>
          <w:bCs/>
          <w:sz w:val="28"/>
          <w:szCs w:val="28"/>
        </w:rPr>
        <w:t xml:space="preserve">Болотина, Л. А. </w:t>
      </w:r>
      <w:r w:rsidRPr="005D0B0B">
        <w:rPr>
          <w:rFonts w:ascii="Times New Roman" w:hAnsi="Times New Roman" w:cs="Times New Roman"/>
          <w:sz w:val="28"/>
          <w:szCs w:val="28"/>
        </w:rPr>
        <w:t>Психология и педагогика [Электронный ресурс]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0B0B">
        <w:rPr>
          <w:rFonts w:ascii="Times New Roman" w:hAnsi="Times New Roman" w:cs="Times New Roman"/>
          <w:sz w:val="28"/>
          <w:szCs w:val="28"/>
        </w:rPr>
        <w:t xml:space="preserve"> конспект лекций / Л. А. Болотина, Е. А. Ильина. - М.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0B0B">
        <w:rPr>
          <w:rFonts w:ascii="Times New Roman" w:hAnsi="Times New Roman" w:cs="Times New Roman"/>
          <w:sz w:val="28"/>
          <w:szCs w:val="28"/>
        </w:rPr>
        <w:t xml:space="preserve"> [б. и.], 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AF6" w:rsidRPr="003D5AF6" w:rsidRDefault="003D5AF6" w:rsidP="003D5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3D5AF6">
        <w:t xml:space="preserve"> </w:t>
      </w:r>
      <w:r w:rsidRPr="003D5AF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D5AF6">
        <w:rPr>
          <w:rFonts w:ascii="Times New Roman" w:hAnsi="Times New Roman" w:cs="Times New Roman"/>
          <w:sz w:val="28"/>
          <w:szCs w:val="28"/>
        </w:rPr>
        <w:t xml:space="preserve">б особенностях организации образовательного процесса в общеобразовательных школах Республики Казахстан в 2018-2019 учебном году: Инструктивно-методическое письмо. – Астана: Национальная академия образования им. И. </w:t>
      </w:r>
      <w:proofErr w:type="spellStart"/>
      <w:r w:rsidRPr="003D5AF6">
        <w:rPr>
          <w:rFonts w:ascii="Times New Roman" w:hAnsi="Times New Roman" w:cs="Times New Roman"/>
          <w:sz w:val="28"/>
          <w:szCs w:val="28"/>
        </w:rPr>
        <w:t>Алтынсарина</w:t>
      </w:r>
      <w:proofErr w:type="spellEnd"/>
      <w:r w:rsidRPr="003D5AF6">
        <w:rPr>
          <w:rFonts w:ascii="Times New Roman" w:hAnsi="Times New Roman" w:cs="Times New Roman"/>
          <w:sz w:val="28"/>
          <w:szCs w:val="28"/>
        </w:rPr>
        <w:t>, 2018</w:t>
      </w:r>
    </w:p>
    <w:p w:rsidR="003D5AF6" w:rsidRPr="003D5AF6" w:rsidRDefault="003D5AF6" w:rsidP="003D5A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3D5AF6">
          <w:rPr>
            <w:rStyle w:val="a4"/>
            <w:rFonts w:ascii="Times New Roman" w:hAnsi="Times New Roman" w:cs="Times New Roman"/>
            <w:sz w:val="28"/>
            <w:szCs w:val="28"/>
          </w:rPr>
          <w:t>https://prosveshenie.kz/login</w:t>
        </w:r>
      </w:hyperlink>
      <w:r w:rsidRPr="003D5AF6">
        <w:rPr>
          <w:rFonts w:ascii="Times New Roman" w:hAnsi="Times New Roman" w:cs="Times New Roman"/>
          <w:sz w:val="28"/>
          <w:szCs w:val="28"/>
        </w:rPr>
        <w:t xml:space="preserve"> (республиканский информационно-методический центр «Просвещение)</w:t>
      </w:r>
    </w:p>
    <w:p w:rsidR="003D5AF6" w:rsidRPr="003D5AF6" w:rsidRDefault="003D5AF6" w:rsidP="003D5AF6">
      <w:pPr>
        <w:pStyle w:val="3"/>
        <w:shd w:val="clear" w:color="auto" w:fill="FFFFFF"/>
        <w:spacing w:before="0" w:beforeAutospacing="0" w:after="30" w:afterAutospacing="0"/>
        <w:ind w:left="567"/>
        <w:rPr>
          <w:b w:val="0"/>
          <w:bCs w:val="0"/>
          <w:sz w:val="28"/>
          <w:szCs w:val="28"/>
          <w:u w:val="single"/>
        </w:rPr>
      </w:pPr>
      <w:r>
        <w:rPr>
          <w:b w:val="0"/>
          <w:sz w:val="24"/>
          <w:szCs w:val="24"/>
        </w:rPr>
        <w:t xml:space="preserve"> </w:t>
      </w:r>
      <w:r w:rsidRPr="003D5AF6">
        <w:rPr>
          <w:b w:val="0"/>
          <w:sz w:val="28"/>
          <w:szCs w:val="28"/>
        </w:rPr>
        <w:t xml:space="preserve"> 9     </w:t>
      </w:r>
      <w:hyperlink r:id="rId7" w:history="1">
        <w:r w:rsidRPr="003D5AF6">
          <w:rPr>
            <w:rStyle w:val="a4"/>
            <w:b w:val="0"/>
            <w:sz w:val="28"/>
            <w:szCs w:val="28"/>
          </w:rPr>
          <w:t>http://900igr.net/</w:t>
        </w:r>
      </w:hyperlink>
      <w:r w:rsidRPr="003D5AF6">
        <w:rPr>
          <w:b w:val="0"/>
          <w:sz w:val="28"/>
          <w:szCs w:val="28"/>
          <w:u w:val="single"/>
        </w:rPr>
        <w:t xml:space="preserve"> (</w:t>
      </w:r>
      <w:hyperlink r:id="rId8" w:tgtFrame="_blank" w:history="1">
        <w:r w:rsidRPr="003D5AF6">
          <w:rPr>
            <w:rStyle w:val="a4"/>
            <w:b w:val="0"/>
            <w:bCs w:val="0"/>
            <w:color w:val="auto"/>
            <w:sz w:val="28"/>
            <w:szCs w:val="28"/>
          </w:rPr>
          <w:t>нау</w:t>
        </w:r>
        <w:r w:rsidRPr="003D5AF6">
          <w:rPr>
            <w:rStyle w:val="a4"/>
            <w:b w:val="0"/>
            <w:bCs w:val="0"/>
            <w:color w:val="auto"/>
            <w:sz w:val="28"/>
            <w:szCs w:val="28"/>
          </w:rPr>
          <w:t>ч</w:t>
        </w:r>
        <w:r w:rsidRPr="003D5AF6">
          <w:rPr>
            <w:rStyle w:val="a4"/>
            <w:b w:val="0"/>
            <w:bCs w:val="0"/>
            <w:color w:val="auto"/>
            <w:sz w:val="28"/>
            <w:szCs w:val="28"/>
          </w:rPr>
          <w:t>но-</w:t>
        </w:r>
        <w:r w:rsidRPr="003D5AF6">
          <w:rPr>
            <w:rStyle w:val="a4"/>
            <w:b w:val="0"/>
            <w:color w:val="auto"/>
            <w:sz w:val="28"/>
            <w:szCs w:val="28"/>
          </w:rPr>
          <w:t>методический</w:t>
        </w:r>
        <w:r w:rsidRPr="003D5AF6">
          <w:rPr>
            <w:rStyle w:val="a4"/>
            <w:b w:val="0"/>
            <w:bCs w:val="0"/>
            <w:color w:val="auto"/>
            <w:sz w:val="28"/>
            <w:szCs w:val="28"/>
          </w:rPr>
          <w:t> </w:t>
        </w:r>
        <w:r w:rsidRPr="003D5AF6">
          <w:rPr>
            <w:rStyle w:val="a4"/>
            <w:b w:val="0"/>
            <w:color w:val="auto"/>
            <w:sz w:val="28"/>
            <w:szCs w:val="28"/>
          </w:rPr>
          <w:t>журнал</w:t>
        </w:r>
        <w:r w:rsidRPr="003D5AF6">
          <w:rPr>
            <w:rStyle w:val="a4"/>
            <w:b w:val="0"/>
            <w:bCs w:val="0"/>
            <w:color w:val="auto"/>
            <w:sz w:val="28"/>
            <w:szCs w:val="28"/>
          </w:rPr>
          <w:t> </w:t>
        </w:r>
        <w:r w:rsidRPr="003D5AF6">
          <w:rPr>
            <w:rStyle w:val="a4"/>
            <w:b w:val="0"/>
            <w:color w:val="auto"/>
            <w:sz w:val="28"/>
            <w:szCs w:val="28"/>
          </w:rPr>
          <w:t>Биология</w:t>
        </w:r>
        <w:r w:rsidRPr="003D5AF6">
          <w:rPr>
            <w:rStyle w:val="a4"/>
            <w:b w:val="0"/>
            <w:bCs w:val="0"/>
            <w:color w:val="auto"/>
            <w:sz w:val="28"/>
            <w:szCs w:val="28"/>
          </w:rPr>
          <w:t> в школе</w:t>
        </w:r>
      </w:hyperlink>
      <w:r w:rsidRPr="003D5AF6">
        <w:rPr>
          <w:b w:val="0"/>
          <w:bCs w:val="0"/>
          <w:sz w:val="28"/>
          <w:szCs w:val="28"/>
          <w:u w:val="single"/>
        </w:rPr>
        <w:t>)</w:t>
      </w: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AF6" w:rsidRPr="008403D2" w:rsidRDefault="003D5AF6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4 Приложение</w:t>
      </w:r>
    </w:p>
    <w:p w:rsidR="00AA03E6" w:rsidRPr="005B5D86" w:rsidRDefault="005B5D86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дисциплины для обучающихся</w:t>
      </w:r>
    </w:p>
    <w:sectPr w:rsidR="00AA03E6" w:rsidRPr="005B5D86" w:rsidSect="008403D2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42DD0"/>
    <w:multiLevelType w:val="hybridMultilevel"/>
    <w:tmpl w:val="9E16477E"/>
    <w:lvl w:ilvl="0" w:tplc="685E77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41A77"/>
    <w:multiLevelType w:val="hybridMultilevel"/>
    <w:tmpl w:val="593E31BA"/>
    <w:lvl w:ilvl="0" w:tplc="9E1E7CE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2F"/>
    <w:rsid w:val="00004FB9"/>
    <w:rsid w:val="000B3FB8"/>
    <w:rsid w:val="003D5AF6"/>
    <w:rsid w:val="00436D90"/>
    <w:rsid w:val="005B5D86"/>
    <w:rsid w:val="005C172F"/>
    <w:rsid w:val="005D0B0B"/>
    <w:rsid w:val="005F3BC6"/>
    <w:rsid w:val="007C262F"/>
    <w:rsid w:val="008403D2"/>
    <w:rsid w:val="008D2125"/>
    <w:rsid w:val="00AA03E6"/>
    <w:rsid w:val="00C9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5A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4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5AF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D5A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FollowedHyperlink"/>
    <w:basedOn w:val="a0"/>
    <w:uiPriority w:val="99"/>
    <w:semiHidden/>
    <w:unhideWhenUsed/>
    <w:rsid w:val="003D5AF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5A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4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5AF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D5A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FollowedHyperlink"/>
    <w:basedOn w:val="a0"/>
    <w:uiPriority w:val="99"/>
    <w:semiHidden/>
    <w:unhideWhenUsed/>
    <w:rsid w:val="003D5AF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ail.ru/redir?via_page=1&amp;type=sr&amp;redir=eJw9jUsKwjAUAHsTT_Calv7UreDalfuYPprXpnklSQv2Ah5BcOMl3HsXV15CkIK4G4aB0SEMWyE2SUKNiy0GMTic0QapqJXiRGy4WchjT1a6M9SmlTAqTQENtvArCCb2gZW23DBw58ZGwrrKy0RYOS4aegxck9LoO2ph1qOz0sD_ABN43bFBKJJYh95EUVpkVZGVaZ5Hl2l1fR5v7_vnUO8fu9cXnixEkQ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900igr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sveshenie.kz/log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Орлова</cp:lastModifiedBy>
  <cp:revision>11</cp:revision>
  <dcterms:created xsi:type="dcterms:W3CDTF">2015-09-27T19:37:00Z</dcterms:created>
  <dcterms:modified xsi:type="dcterms:W3CDTF">2018-09-20T13:43:00Z</dcterms:modified>
</cp:coreProperties>
</file>